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FFFF" w14:textId="77777777" w:rsidR="003726AB" w:rsidRDefault="003726AB" w:rsidP="003726AB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</w:p>
    <w:p w14:paraId="0168970E" w14:textId="77777777" w:rsidR="003726AB" w:rsidRDefault="003726AB" w:rsidP="003726AB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</w:p>
    <w:p w14:paraId="5DDAEAF8" w14:textId="3E489428" w:rsidR="0010602F" w:rsidRPr="003726AB" w:rsidRDefault="0010602F" w:rsidP="003726AB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ource Sans Pro" w:hAnsi="Source Sans Pro"/>
          <w:color w:val="666666"/>
          <w:sz w:val="28"/>
          <w:szCs w:val="28"/>
        </w:rPr>
      </w:pPr>
      <w:r w:rsidRPr="003726AB">
        <w:rPr>
          <w:rFonts w:ascii="Source Sans Pro" w:hAnsi="Source Sans Pro"/>
          <w:b/>
          <w:bCs/>
          <w:color w:val="666666"/>
          <w:sz w:val="28"/>
          <w:szCs w:val="28"/>
          <w:bdr w:val="none" w:sz="0" w:space="0" w:color="auto" w:frame="1"/>
        </w:rPr>
        <w:t>R A Z P I S</w:t>
      </w:r>
    </w:p>
    <w:p w14:paraId="32750C87" w14:textId="451D07D6" w:rsidR="0010602F" w:rsidRDefault="0010602F" w:rsidP="003726AB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>ERASMUS+ INDIVIDUALNA MOBILNOST OSEBJA ZA POUČEVANJE ALI USPOSABLJANJE V TUJINI</w:t>
      </w:r>
      <w:r w:rsidR="00574D7A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</w:t>
      </w:r>
      <w:r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za let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>a</w:t>
      </w:r>
      <w:r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2024/25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– Višja strokovna šola Slovenj Gradec</w:t>
      </w:r>
    </w:p>
    <w:p w14:paraId="56F349AE" w14:textId="77777777" w:rsidR="003726AB" w:rsidRPr="0010602F" w:rsidRDefault="003726AB" w:rsidP="003726AB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ource Sans Pro" w:hAnsi="Source Sans Pro"/>
          <w:color w:val="666666"/>
        </w:rPr>
      </w:pPr>
    </w:p>
    <w:p w14:paraId="425FC41E" w14:textId="05C26401" w:rsidR="009856CE" w:rsidRDefault="0010602F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 Višja strokovna šola je na podlagi </w:t>
      </w:r>
      <w:proofErr w:type="spellStart"/>
      <w:r w:rsidRPr="0010602F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+ Univerzitetne Listine, ponovno pridobila sredstva za izvedbo </w:t>
      </w:r>
      <w:proofErr w:type="spellStart"/>
      <w:r w:rsidRPr="0010602F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0602F">
        <w:rPr>
          <w:rFonts w:ascii="Source Sans Pro" w:hAnsi="Source Sans Pro"/>
          <w:color w:val="666666"/>
          <w:bdr w:val="none" w:sz="0" w:space="0" w:color="auto" w:frame="1"/>
        </w:rPr>
        <w:t>+ mobilnosti osebja z namenom poučevanja ali usposabljanja v </w:t>
      </w:r>
      <w:r w:rsidRPr="003726AB">
        <w:rPr>
          <w:rFonts w:ascii="Source Sans Pro" w:hAnsi="Source Sans Pro"/>
          <w:color w:val="666666"/>
          <w:bdr w:val="none" w:sz="0" w:space="0" w:color="auto" w:frame="1"/>
        </w:rPr>
        <w:t>let</w:t>
      </w:r>
      <w:r w:rsidR="003726AB">
        <w:rPr>
          <w:rFonts w:ascii="Source Sans Pro" w:hAnsi="Source Sans Pro"/>
          <w:color w:val="666666"/>
          <w:bdr w:val="none" w:sz="0" w:space="0" w:color="auto" w:frame="1"/>
        </w:rPr>
        <w:t>ih</w:t>
      </w:r>
      <w:r w:rsidRPr="003726AB">
        <w:rPr>
          <w:rFonts w:ascii="Source Sans Pro" w:hAnsi="Source Sans Pro"/>
          <w:color w:val="666666"/>
          <w:bdr w:val="none" w:sz="0" w:space="0" w:color="auto" w:frame="1"/>
        </w:rPr>
        <w:t xml:space="preserve"> 2024/2025</w:t>
      </w:r>
      <w:r w:rsidR="003726AB">
        <w:rPr>
          <w:rFonts w:ascii="Source Sans Pro" w:hAnsi="Source Sans Pro"/>
          <w:color w:val="666666"/>
          <w:bdr w:val="none" w:sz="0" w:space="0" w:color="auto" w:frame="1"/>
        </w:rPr>
        <w:t>, kar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 pomeni, da 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bo 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>izvedbo mobilnosti sofinancira</w:t>
      </w:r>
      <w:r>
        <w:rPr>
          <w:rFonts w:ascii="Source Sans Pro" w:hAnsi="Source Sans Pro"/>
          <w:color w:val="666666"/>
          <w:bdr w:val="none" w:sz="0" w:space="0" w:color="auto" w:frame="1"/>
        </w:rPr>
        <w:t>l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 Center Republike Slovenije za mobilnost in evropske programe izobraževanja in usposabljanja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. 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Tako pridobljena sredstva se razdelijo med izbrane interesente v skladu s pravili </w:t>
      </w:r>
      <w:proofErr w:type="spellStart"/>
      <w:r w:rsidRPr="0010602F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+. </w:t>
      </w:r>
    </w:p>
    <w:p w14:paraId="0DE15D90" w14:textId="2D9D5EF5" w:rsidR="009856CE" w:rsidRDefault="009856CE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proofErr w:type="spellStart"/>
      <w:r w:rsidRPr="009856CE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9856CE">
        <w:rPr>
          <w:rFonts w:ascii="Source Sans Pro" w:hAnsi="Source Sans Pro"/>
          <w:color w:val="666666"/>
          <w:bdr w:val="none" w:sz="0" w:space="0" w:color="auto" w:frame="1"/>
        </w:rPr>
        <w:t xml:space="preserve">+ želi omogočiti sodelovanje čim večjemu številu posameznikov, še posebej tistim iz okolij z manj priložnostmi, ter kot ključne izpostavlja vsebine in aktivnosti vključevanja, ohranjanja okolja (zeleni </w:t>
      </w:r>
      <w:proofErr w:type="spellStart"/>
      <w:r w:rsidRPr="009856CE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9856CE">
        <w:rPr>
          <w:rFonts w:ascii="Source Sans Pro" w:hAnsi="Source Sans Pro"/>
          <w:color w:val="666666"/>
          <w:bdr w:val="none" w:sz="0" w:space="0" w:color="auto" w:frame="1"/>
        </w:rPr>
        <w:t>+) in prehoda na digitalno družbo.</w:t>
      </w:r>
    </w:p>
    <w:p w14:paraId="0950B63F" w14:textId="786C4F2C" w:rsidR="007970B3" w:rsidRDefault="007970B3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6E264557" w14:textId="677AFD56" w:rsidR="007970B3" w:rsidRDefault="007970B3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Programske države, ki sodelujejo v programu </w:t>
      </w:r>
      <w:proofErr w:type="spellStart"/>
      <w:r w:rsidRPr="007970B3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7970B3">
        <w:rPr>
          <w:rFonts w:ascii="Source Sans Pro" w:hAnsi="Source Sans Pro"/>
          <w:color w:val="666666"/>
          <w:bdr w:val="none" w:sz="0" w:space="0" w:color="auto" w:frame="1"/>
        </w:rPr>
        <w:t>+ mobilnosti so članice Evropske unije, Islandija, Lihtenštajn, Norveška, Turčija, Republika Severna Makedonija in Srbija.</w:t>
      </w:r>
    </w:p>
    <w:p w14:paraId="7455C985" w14:textId="1A20E822" w:rsidR="007970B3" w:rsidRDefault="007970B3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7B761AB8" w14:textId="005C33B8" w:rsidR="007970B3" w:rsidRDefault="007970B3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b/>
          <w:bCs/>
          <w:color w:val="666666"/>
          <w:bdr w:val="none" w:sz="0" w:space="0" w:color="auto" w:frame="1"/>
        </w:rPr>
        <w:t>Namen razpisa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je v okviru odobrenih sredstev omogočiti osebju </w:t>
      </w:r>
      <w:r>
        <w:rPr>
          <w:rFonts w:ascii="Source Sans Pro" w:hAnsi="Source Sans Pro"/>
          <w:color w:val="666666"/>
          <w:bdr w:val="none" w:sz="0" w:space="0" w:color="auto" w:frame="1"/>
        </w:rPr>
        <w:t>Višje strokovne šole Slovenj Gradec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usposabljanje v tujini, izobraževalne obiske na delovnem mestu, opazovanje delovnih procesov (</w:t>
      </w:r>
      <w:proofErr w:type="spellStart"/>
      <w:r w:rsidRPr="007970B3">
        <w:rPr>
          <w:rFonts w:ascii="Source Sans Pro" w:hAnsi="Source Sans Pro"/>
          <w:color w:val="666666"/>
          <w:bdr w:val="none" w:sz="0" w:space="0" w:color="auto" w:frame="1"/>
        </w:rPr>
        <w:t>job</w:t>
      </w:r>
      <w:proofErr w:type="spellEnd"/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7970B3">
        <w:rPr>
          <w:rFonts w:ascii="Source Sans Pro" w:hAnsi="Source Sans Pro"/>
          <w:color w:val="666666"/>
          <w:bdr w:val="none" w:sz="0" w:space="0" w:color="auto" w:frame="1"/>
        </w:rPr>
        <w:t>shadowing</w:t>
      </w:r>
      <w:proofErr w:type="spellEnd"/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) na partnerskih institucijah ali v drugih ustreznih organizacijah. Posledično mobilnost osebja pripomore tudi k povečanju kakovosti in kvantitete študentske mobilnosti na </w:t>
      </w:r>
      <w:r>
        <w:rPr>
          <w:rFonts w:ascii="Source Sans Pro" w:hAnsi="Source Sans Pro"/>
          <w:color w:val="666666"/>
          <w:bdr w:val="none" w:sz="0" w:space="0" w:color="auto" w:frame="1"/>
        </w:rPr>
        <w:t>višji šoli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v okviru programa </w:t>
      </w:r>
      <w:proofErr w:type="spellStart"/>
      <w:r w:rsidRPr="007970B3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7970B3">
        <w:rPr>
          <w:rFonts w:ascii="Source Sans Pro" w:hAnsi="Source Sans Pro"/>
          <w:color w:val="666666"/>
          <w:bdr w:val="none" w:sz="0" w:space="0" w:color="auto" w:frame="1"/>
        </w:rPr>
        <w:t>+.</w:t>
      </w:r>
    </w:p>
    <w:p w14:paraId="5881D00C" w14:textId="0717389A" w:rsidR="007970B3" w:rsidRDefault="007970B3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58380F35" w14:textId="77777777" w:rsidR="007970B3" w:rsidRDefault="007970B3" w:rsidP="007970B3">
      <w:pPr>
        <w:pStyle w:val="Navadensplet"/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b/>
          <w:bCs/>
          <w:color w:val="666666"/>
          <w:bdr w:val="none" w:sz="0" w:space="0" w:color="auto" w:frame="1"/>
        </w:rPr>
        <w:t>Cilji mobilnosti so:</w:t>
      </w:r>
    </w:p>
    <w:p w14:paraId="73DC7BCF" w14:textId="4D7E59AC" w:rsid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omogočiti, da zaposleni na </w:t>
      </w:r>
      <w:r>
        <w:rPr>
          <w:rFonts w:ascii="Source Sans Pro" w:hAnsi="Source Sans Pro"/>
          <w:color w:val="666666"/>
          <w:bdr w:val="none" w:sz="0" w:space="0" w:color="auto" w:frame="1"/>
        </w:rPr>
        <w:t>gostujoči, tuji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instituciji pridobijo znanja in izkušnje dobrih praks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in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praktične spretnosti, 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kar vse je 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>pomembn</w:t>
      </w:r>
      <w:r>
        <w:rPr>
          <w:rFonts w:ascii="Source Sans Pro" w:hAnsi="Source Sans Pro"/>
          <w:color w:val="666666"/>
          <w:bdr w:val="none" w:sz="0" w:space="0" w:color="auto" w:frame="1"/>
        </w:rPr>
        <w:t>o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za njihovo delo in strokovni razvoj;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</w:p>
    <w:p w14:paraId="1F0E35F2" w14:textId="2FFF78BA" w:rsidR="007970B3" w:rsidRP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>spodbujati izmenjavo strokovnega znanja in izkušenj;</w:t>
      </w:r>
    </w:p>
    <w:p w14:paraId="7F383910" w14:textId="6C38C5AD" w:rsidR="007970B3" w:rsidRP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ustvarjati povezave med </w:t>
      </w:r>
      <w:r>
        <w:rPr>
          <w:rFonts w:ascii="Source Sans Pro" w:hAnsi="Source Sans Pro"/>
          <w:color w:val="666666"/>
          <w:bdr w:val="none" w:sz="0" w:space="0" w:color="auto" w:frame="1"/>
        </w:rPr>
        <w:t>izobraževalnimi institucijami</w:t>
      </w:r>
      <w:r w:rsidRPr="007970B3">
        <w:rPr>
          <w:rFonts w:ascii="Source Sans Pro" w:hAnsi="Source Sans Pro"/>
          <w:color w:val="666666"/>
          <w:bdr w:val="none" w:sz="0" w:space="0" w:color="auto" w:frame="1"/>
        </w:rPr>
        <w:t xml:space="preserve"> in podjetji;</w:t>
      </w:r>
    </w:p>
    <w:p w14:paraId="2AF204D6" w14:textId="56ECE1EE" w:rsidR="007970B3" w:rsidRP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>ustvarjanje priložnosti za strokovni in poklicni razvoj, izboljšanje kompetenc ter povečanje zadovoljstva na delovnem mestu;</w:t>
      </w:r>
    </w:p>
    <w:p w14:paraId="21B0607C" w14:textId="58A43D67" w:rsidR="007970B3" w:rsidRP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>okrepiti podporo in spodbudo mobilnosti za študente;</w:t>
      </w:r>
    </w:p>
    <w:p w14:paraId="06722741" w14:textId="2FD47F5F" w:rsidR="007970B3" w:rsidRPr="007970B3" w:rsidRDefault="007970B3" w:rsidP="007970B3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7970B3">
        <w:rPr>
          <w:rFonts w:ascii="Source Sans Pro" w:hAnsi="Source Sans Pro"/>
          <w:color w:val="666666"/>
          <w:bdr w:val="none" w:sz="0" w:space="0" w:color="auto" w:frame="1"/>
        </w:rPr>
        <w:t>spodbujati zaposlene na izobraževalni instituciji, da postanejo mobilni.</w:t>
      </w:r>
    </w:p>
    <w:p w14:paraId="0584AC1E" w14:textId="2E1B4F92" w:rsidR="00482019" w:rsidRDefault="00482019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>
        <w:rPr>
          <w:rFonts w:ascii="Source Sans Pro" w:hAnsi="Source Sans Pro"/>
          <w:color w:val="666666"/>
          <w:bdr w:val="none" w:sz="0" w:space="0" w:color="auto" w:frame="1"/>
        </w:rPr>
        <w:t>Gostujoča institucija</w:t>
      </w:r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mora biti nosilka ECHE listine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, lahko je </w:t>
      </w:r>
      <w:r w:rsidRPr="00482019">
        <w:rPr>
          <w:rFonts w:ascii="Source Sans Pro" w:hAnsi="Source Sans Pro"/>
          <w:color w:val="666666"/>
          <w:bdr w:val="none" w:sz="0" w:space="0" w:color="auto" w:frame="1"/>
        </w:rPr>
        <w:t>javna ali zasebna organizacija, ki je dejavna na trgu dela ali področju izobraževanja, usposabljanja in mladine, s sedežem v programski državi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(odvisno, ali gre za STA ali STT). </w:t>
      </w:r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Organizacija gostiteljica se mora strinjati s programom usposabljanja, ki ga bo izvajal zaposleni, kar potrdi s podpisom Sporazuma za mobilnost osebja z namenom usposabljanja 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ali z namenom poučevanja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Mobility</w:t>
      </w:r>
      <w:proofErr w:type="spellEnd"/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agreement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+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Staff</w:t>
      </w:r>
      <w:proofErr w:type="spellEnd"/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mobility</w:t>
      </w:r>
      <w:proofErr w:type="spellEnd"/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for</w:t>
      </w:r>
      <w:proofErr w:type="spellEnd"/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Training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>/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Staff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Mobility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Agreement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for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482019">
        <w:rPr>
          <w:rFonts w:ascii="Source Sans Pro" w:hAnsi="Source Sans Pro"/>
          <w:color w:val="666666"/>
          <w:bdr w:val="none" w:sz="0" w:space="0" w:color="auto" w:frame="1"/>
        </w:rPr>
        <w:t>teaching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pred začetkom obdobja mobilnosti.</w:t>
      </w:r>
    </w:p>
    <w:p w14:paraId="68C863E9" w14:textId="77777777" w:rsidR="00482019" w:rsidRDefault="00482019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06D97E16" w14:textId="06E58490" w:rsidR="00482019" w:rsidRPr="00C63332" w:rsidRDefault="00482019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171717" w:themeColor="background2" w:themeShade="1A"/>
          <w:bdr w:val="none" w:sz="0" w:space="0" w:color="auto" w:frame="1"/>
        </w:rPr>
      </w:pPr>
      <w:r w:rsidRPr="00C63332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Na ta razpis ni mogoče prijaviti mobilnosti, ki vključujejo udeležbo na konferencah v tujini.</w:t>
      </w:r>
    </w:p>
    <w:p w14:paraId="198E8ED1" w14:textId="233BA651" w:rsidR="00482019" w:rsidRDefault="00482019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43687E9A" w14:textId="21544B3F" w:rsidR="00482019" w:rsidRPr="00482019" w:rsidRDefault="00086C2A" w:rsidP="00482019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>
        <w:rPr>
          <w:rFonts w:ascii="Source Sans Pro" w:hAnsi="Source Sans Pro"/>
          <w:color w:val="666666"/>
          <w:bdr w:val="none" w:sz="0" w:space="0" w:color="auto" w:frame="1"/>
        </w:rPr>
        <w:lastRenderedPageBreak/>
        <w:t>N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a ta razpis 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se 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>lahko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prijavijo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zaposleni na </w:t>
      </w:r>
      <w:r w:rsidR="00482019">
        <w:rPr>
          <w:rFonts w:ascii="Source Sans Pro" w:hAnsi="Source Sans Pro"/>
          <w:color w:val="666666"/>
          <w:bdr w:val="none" w:sz="0" w:space="0" w:color="auto" w:frame="1"/>
        </w:rPr>
        <w:t xml:space="preserve">Šolskem centru Slovenj Gradec Višja strokovna šola 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>(v delovnem razmerju, ki ustreza Zakonu o delovnih razmerjih − zaposleni za določen/nedoločen čas, polno ali delno)</w:t>
      </w:r>
      <w:r w:rsidR="00BA38E4">
        <w:rPr>
          <w:rFonts w:ascii="Source Sans Pro" w:hAnsi="Source Sans Pro"/>
          <w:color w:val="666666"/>
          <w:bdr w:val="none" w:sz="0" w:space="0" w:color="auto" w:frame="1"/>
        </w:rPr>
        <w:t xml:space="preserve">, zaposleni, ki 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>spada v plačno skupino H ali J</w:t>
      </w:r>
      <w:r w:rsidR="00BA38E4">
        <w:rPr>
          <w:rFonts w:ascii="Source Sans Pro" w:hAnsi="Source Sans Pro"/>
          <w:color w:val="666666"/>
          <w:bdr w:val="none" w:sz="0" w:space="0" w:color="auto" w:frame="1"/>
        </w:rPr>
        <w:t xml:space="preserve"> in dela</w:t>
      </w:r>
      <w:r>
        <w:rPr>
          <w:rFonts w:ascii="Source Sans Pro" w:hAnsi="Source Sans Pro"/>
          <w:color w:val="666666"/>
          <w:bdr w:val="none" w:sz="0" w:space="0" w:color="auto" w:frame="1"/>
        </w:rPr>
        <w:t>jo tudi</w:t>
      </w:r>
      <w:r w:rsidR="00BA38E4">
        <w:rPr>
          <w:rFonts w:ascii="Source Sans Pro" w:hAnsi="Source Sans Pro"/>
          <w:color w:val="666666"/>
          <w:bdr w:val="none" w:sz="0" w:space="0" w:color="auto" w:frame="1"/>
        </w:rPr>
        <w:t xml:space="preserve"> za višjo šolo ter zunanji predavatelji in inštruktorji na višji strokovni šoli, ki delo opravljajo pogodbeno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(</w:t>
      </w:r>
      <w:r w:rsidRPr="00C63332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v nadaljevanju: zaposleni</w:t>
      </w:r>
      <w:r>
        <w:rPr>
          <w:rFonts w:ascii="Source Sans Pro" w:hAnsi="Source Sans Pro"/>
          <w:color w:val="666666"/>
          <w:bdr w:val="none" w:sz="0" w:space="0" w:color="auto" w:frame="1"/>
        </w:rPr>
        <w:t>)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>. Če je udeleženec hkrati v delovnem razmerju na drug</w:t>
      </w:r>
      <w:r w:rsidR="00BA38E4">
        <w:rPr>
          <w:rFonts w:ascii="Source Sans Pro" w:hAnsi="Source Sans Pro"/>
          <w:color w:val="666666"/>
          <w:bdr w:val="none" w:sz="0" w:space="0" w:color="auto" w:frame="1"/>
        </w:rPr>
        <w:t xml:space="preserve">i izobraževalni instituciji, 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482019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mora predložiti potrdilo tega zavoda oz. šole, da za isto mobilnost ni prejel sofinanciranja drugega delodajalca</w:t>
      </w:r>
      <w:r w:rsidR="00482019" w:rsidRPr="00482019">
        <w:rPr>
          <w:rFonts w:ascii="Source Sans Pro" w:hAnsi="Source Sans Pro"/>
          <w:color w:val="666666"/>
          <w:bdr w:val="none" w:sz="0" w:space="0" w:color="auto" w:frame="1"/>
        </w:rPr>
        <w:t>.</w:t>
      </w:r>
    </w:p>
    <w:p w14:paraId="69BD0CDC" w14:textId="1578EB7A" w:rsidR="00BA38E4" w:rsidRPr="00BE3EAA" w:rsidRDefault="00BA38E4" w:rsidP="00BA38E4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171717" w:themeColor="background2" w:themeShade="1A"/>
          <w:bdr w:val="none" w:sz="0" w:space="0" w:color="auto" w:frame="1"/>
        </w:rPr>
      </w:pP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Na razpis je mogoče prijaviti mobilnosti, ki bodo izvedene od 1. 9. 2024 do najkasneje 1. 7. 2025. </w:t>
      </w:r>
    </w:p>
    <w:p w14:paraId="40CCA95F" w14:textId="0F16B903" w:rsidR="00540D67" w:rsidRPr="00540D67" w:rsidRDefault="00540D67" w:rsidP="00540D67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>+ finančna dotacija je namenjena kritju potnih stroškov in stroškov bivanja v tujini.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Najvišji znesek dotacije predstavlja vsoto dotacije za bivanje in dotacije za pot. V skladu s slovensko zakonodajo se prijavitelju izplača dotacija </w:t>
      </w: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v višini dejanskih stroškov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>, skladno z obračunanim potnim nalogom. Pogoj za financiranje mobilnosti je, da se zaposleni za celotni čas mobilnosti nahaja v kraju gostujoče institucije.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 xml:space="preserve">Dotacija se ne sme dodeliti za aktivnosti, za katere ni bil izdan Sporazum o </w:t>
      </w:r>
      <w:proofErr w:type="spellStart"/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+ financiranju pred začetkom mobilnosti ter urejen potni nalog.</w:t>
      </w:r>
    </w:p>
    <w:p w14:paraId="07A87485" w14:textId="72226303" w:rsidR="00540D67" w:rsidRDefault="00540D67" w:rsidP="00540D67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V okviru tega razpisa veljajo pri odobritvi </w:t>
      </w: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>+ financiranja za mobilnost osebja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>naslednje omejitve:</w:t>
      </w:r>
    </w:p>
    <w:p w14:paraId="3C11E010" w14:textId="3ECA4A37" w:rsidR="00540D67" w:rsidRPr="00540D67" w:rsidRDefault="00540D67" w:rsidP="00540D67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odobrenim </w:t>
      </w:r>
      <w:r w:rsidR="00574D7A">
        <w:rPr>
          <w:rFonts w:ascii="Source Sans Pro" w:hAnsi="Source Sans Pro"/>
          <w:color w:val="666666"/>
          <w:bdr w:val="none" w:sz="0" w:space="0" w:color="auto" w:frame="1"/>
        </w:rPr>
        <w:t>mobilnostim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 se odobri </w:t>
      </w: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+ </w:t>
      </w: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financiranje za največ 5 dni (izključujoč dneve za pot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>)</w:t>
      </w:r>
      <w:r w:rsidRPr="00540D67">
        <w:t xml:space="preserve"> 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in mora trajati </w:t>
      </w: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najmanj 2 zaporedna dneva 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>za posamezno dejavnost mobilnosti</w:t>
      </w:r>
      <w:r>
        <w:rPr>
          <w:rFonts w:ascii="Source Sans Pro" w:hAnsi="Source Sans Pro"/>
          <w:color w:val="666666"/>
          <w:bdr w:val="none" w:sz="0" w:space="0" w:color="auto" w:frame="1"/>
        </w:rPr>
        <w:t>;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Dnevom mobilnosti se lahko doda največ en dan (oziroma dva dni pri zelenem potovanju) za pot pred prvim dnem dejavnosti v tujini in/ali en dan (oziroma dva dni pri zelenem potovanju) za pot po zadnjem dnevu aktivnosti. Mobilnost se ne sme začeti v petek in ne končati v ponedeljek ter mora potekati strnjeno.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 xml:space="preserve">Obdobje fizične mobilnosti v tujini lahko prijavitelj kombinira z izvedbo virtualne mobilnosti, do skupnega trajanja največ 2 meseca, pri čem virtualni del mobilnosti ni financiran s sredstvi </w:t>
      </w:r>
      <w:proofErr w:type="spellStart"/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+.</w:t>
      </w:r>
    </w:p>
    <w:p w14:paraId="14CDA221" w14:textId="28D3C59A" w:rsidR="00540D67" w:rsidRPr="00540D67" w:rsidRDefault="00540D67" w:rsidP="00540D67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540D67">
        <w:rPr>
          <w:rFonts w:ascii="Source Sans Pro" w:hAnsi="Source Sans Pro"/>
          <w:color w:val="666666"/>
          <w:bdr w:val="none" w:sz="0" w:space="0" w:color="auto" w:frame="1"/>
        </w:rPr>
        <w:t>zaposleni v okviru tega razpisa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lahko prejme eno </w:t>
      </w: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>+ STT finančno dotacijo</w:t>
      </w:r>
      <w:r>
        <w:rPr>
          <w:rFonts w:ascii="Source Sans Pro" w:hAnsi="Source Sans Pro"/>
          <w:color w:val="666666"/>
          <w:bdr w:val="none" w:sz="0" w:space="0" w:color="auto" w:frame="1"/>
        </w:rPr>
        <w:t>;</w:t>
      </w:r>
    </w:p>
    <w:p w14:paraId="11D1D864" w14:textId="10F33784" w:rsidR="00540D67" w:rsidRPr="00540D67" w:rsidRDefault="00540D67" w:rsidP="00540D67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540D67">
        <w:rPr>
          <w:rFonts w:ascii="Source Sans Pro" w:hAnsi="Source Sans Pro"/>
          <w:color w:val="666666"/>
          <w:bdr w:val="none" w:sz="0" w:space="0" w:color="auto" w:frame="1"/>
        </w:rPr>
        <w:t>posameznega usposabljanja (na isti instituciji) v tujini se lahko udeležita največ dva zaposlena</w:t>
      </w:r>
      <w:r w:rsidR="00574D7A">
        <w:rPr>
          <w:rFonts w:ascii="Source Sans Pro" w:hAnsi="Source Sans Pro"/>
          <w:color w:val="666666"/>
          <w:bdr w:val="none" w:sz="0" w:space="0" w:color="auto" w:frame="1"/>
        </w:rPr>
        <w:t>, ob posebno utemeljitvi pa trije</w:t>
      </w:r>
      <w:r>
        <w:rPr>
          <w:rFonts w:ascii="Source Sans Pro" w:hAnsi="Source Sans Pro"/>
          <w:color w:val="666666"/>
          <w:bdr w:val="none" w:sz="0" w:space="0" w:color="auto" w:frame="1"/>
        </w:rPr>
        <w:t>;</w:t>
      </w:r>
    </w:p>
    <w:p w14:paraId="7AE9DC9B" w14:textId="2481CAD8" w:rsidR="002F231B" w:rsidRPr="002F231B" w:rsidRDefault="00540D67" w:rsidP="00086C2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+ finančna dotacija se lahko izplača le </w:t>
      </w: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za izvedene mobilnosti</w:t>
      </w:r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. V primeru, da se </w:t>
      </w: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 xml:space="preserve">+ mobilnost odpove in so pred odhodom na mobilnost stroški že nastali, le-teh ni mogoče povrniti s finančno dotacijo </w:t>
      </w:r>
      <w:proofErr w:type="spellStart"/>
      <w:r w:rsidRPr="00540D67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540D67">
        <w:rPr>
          <w:rFonts w:ascii="Source Sans Pro" w:hAnsi="Source Sans Pro"/>
          <w:color w:val="666666"/>
          <w:bdr w:val="none" w:sz="0" w:space="0" w:color="auto" w:frame="1"/>
        </w:rPr>
        <w:t>+ .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Če je bila finančna dotacija že nakazana kot avans, jo mora prijavitelj v primeru </w:t>
      </w:r>
      <w:proofErr w:type="spellStart"/>
      <w:r>
        <w:rPr>
          <w:rFonts w:ascii="Source Sans Pro" w:hAnsi="Source Sans Pro"/>
          <w:color w:val="666666"/>
          <w:bdr w:val="none" w:sz="0" w:space="0" w:color="auto" w:frame="1"/>
        </w:rPr>
        <w:t>neizvedbe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 xml:space="preserve"> vrniti.</w:t>
      </w:r>
      <w:r w:rsidR="002F231B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>Pri izračunu (najvišje) dotacije za pot se uporabi kalkulator razdalj (zračna linija)</w:t>
      </w:r>
      <w:r w:rsidR="002F231B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="002F231B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="002F231B">
        <w:rPr>
          <w:rFonts w:ascii="Source Sans Pro" w:hAnsi="Source Sans Pro"/>
          <w:color w:val="666666"/>
          <w:bdr w:val="none" w:sz="0" w:space="0" w:color="auto" w:frame="1"/>
        </w:rPr>
        <w:t>+.</w:t>
      </w:r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Način prevoza ne vpliva na izračun. </w:t>
      </w:r>
      <w:r w:rsidR="002F231B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Za končni izračun se upošteva dejanski strošek (razviden iz finančne dokumentacije) do višine najvišjega zneska.</w:t>
      </w:r>
      <w:r w:rsidR="00086C2A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 </w:t>
      </w:r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Višja dotacija za zeleno potovanje bo v okviru tega razpisa dodeljena zaposlenim, ki bodo večino poti v kraj mobilnosti in nazaj potovali z avtobusom, vlakom, s plovilom in/ali drugim skupinskim prevozom (npr. </w:t>
      </w:r>
      <w:proofErr w:type="spellStart"/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>GoOpti</w:t>
      </w:r>
      <w:proofErr w:type="spellEnd"/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...). Višja dotacija za </w:t>
      </w:r>
      <w:r w:rsidR="002F231B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zeleno potovanje </w:t>
      </w:r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bo zaposlenemu dodeljena po zaključku mobilnosti, ob predložitvi ustreznih dokazil o načinu potovanja. Zaposlenemu se lahko za izvedbo zelenega potovanja dodeli do dodatno največ 4 financirane dni za pot (za standardno potovanje do največ 2 dni), </w:t>
      </w:r>
      <w:r w:rsidR="002F231B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če bo iz dokazil razvidno, da je za izvedbo zelenega potovanja dejansko potreboval dodatne dneve</w:t>
      </w:r>
      <w:r w:rsidR="002F231B" w:rsidRPr="002F231B">
        <w:rPr>
          <w:rFonts w:ascii="Source Sans Pro" w:hAnsi="Source Sans Pro"/>
          <w:color w:val="666666"/>
          <w:bdr w:val="none" w:sz="0" w:space="0" w:color="auto" w:frame="1"/>
        </w:rPr>
        <w:t>.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086C2A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Osebe s posebnimi potrebami </w:t>
      </w:r>
      <w:r w:rsidR="00086C2A" w:rsidRPr="00086C2A">
        <w:rPr>
          <w:rFonts w:ascii="Source Sans Pro" w:hAnsi="Source Sans Pro"/>
          <w:color w:val="666666"/>
          <w:bdr w:val="none" w:sz="0" w:space="0" w:color="auto" w:frame="1"/>
        </w:rPr>
        <w:t>lahko zaprosijo za sofinanciranje dodatnih stroškov, ki bi utegnili nastati v času mobilnosti, enako osebe z manj priložnostmi.</w:t>
      </w:r>
    </w:p>
    <w:p w14:paraId="74F7B657" w14:textId="77777777" w:rsidR="002F231B" w:rsidRPr="00BE3EAA" w:rsidRDefault="002F231B" w:rsidP="00086C2A">
      <w:pPr>
        <w:pStyle w:val="Navadensplet"/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171717" w:themeColor="background2" w:themeShade="1A"/>
          <w:bdr w:val="none" w:sz="0" w:space="0" w:color="auto" w:frame="1"/>
        </w:rPr>
      </w:pP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Upravičeni stroški so:</w:t>
      </w:r>
    </w:p>
    <w:p w14:paraId="5E1B14C6" w14:textId="3C9848C6" w:rsidR="002F231B" w:rsidRPr="002F231B" w:rsidRDefault="002F231B" w:rsidP="00086C2A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2F231B">
        <w:rPr>
          <w:rFonts w:ascii="Source Sans Pro" w:hAnsi="Source Sans Pro"/>
          <w:color w:val="666666"/>
          <w:bdr w:val="none" w:sz="0" w:space="0" w:color="auto" w:frame="1"/>
        </w:rPr>
        <w:t>Dotacija za bivanje: dnevnice, namestitev, kotizacija, lokalni prevoz in zdravstveno zavarovanje za tujino.</w:t>
      </w:r>
    </w:p>
    <w:p w14:paraId="52672366" w14:textId="0D9021E3" w:rsidR="002F231B" w:rsidRPr="00540D67" w:rsidRDefault="002F231B" w:rsidP="00086C2A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2F231B">
        <w:rPr>
          <w:rFonts w:ascii="Source Sans Pro" w:hAnsi="Source Sans Pro"/>
          <w:color w:val="666666"/>
          <w:bdr w:val="none" w:sz="0" w:space="0" w:color="auto" w:frame="1"/>
        </w:rPr>
        <w:t>Dotacija za pot: javni prevoz ali prevoz z osebnim avtomobilom od kraja bivanja do kraja mobilnosti na dan prihoda in odhoda.</w:t>
      </w:r>
    </w:p>
    <w:p w14:paraId="3C3DB60C" w14:textId="7FB55CCA" w:rsidR="002F231B" w:rsidRPr="00BE3EAA" w:rsidRDefault="003E6228" w:rsidP="002F231B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171717" w:themeColor="background2" w:themeShade="1A"/>
          <w:bdr w:val="none" w:sz="0" w:space="0" w:color="auto" w:frame="1"/>
        </w:rPr>
      </w:pP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Formalni postopek pred </w:t>
      </w:r>
      <w:r w:rsidR="00086C2A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začetkom </w:t>
      </w:r>
      <w:r w:rsidR="002F231B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mobilnosti</w:t>
      </w:r>
    </w:p>
    <w:p w14:paraId="57E91448" w14:textId="64C4D1E3" w:rsidR="00540D67" w:rsidRDefault="002F231B" w:rsidP="002F231B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Zaposleni oddajo </w:t>
      </w:r>
      <w:r w:rsidR="003E6228" w:rsidRPr="00BE3EAA">
        <w:rPr>
          <w:rFonts w:ascii="Source Sans Pro" w:hAnsi="Source Sans Pro"/>
          <w:b/>
          <w:bCs/>
          <w:color w:val="666666"/>
          <w:bdr w:val="none" w:sz="0" w:space="0" w:color="auto" w:frame="1"/>
        </w:rPr>
        <w:t>STT/STA obrazec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>okvirno mesec dni pred začetkom mobilnosti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, pri 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STA 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mobilnosti </w:t>
      </w:r>
      <w:r w:rsidR="00574D7A">
        <w:rPr>
          <w:rFonts w:ascii="Source Sans Pro" w:hAnsi="Source Sans Pro"/>
          <w:color w:val="666666"/>
          <w:bdr w:val="none" w:sz="0" w:space="0" w:color="auto" w:frame="1"/>
        </w:rPr>
        <w:t xml:space="preserve">pred tem 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oddajo koordinatorici predlog za podpis </w:t>
      </w:r>
      <w:proofErr w:type="spellStart"/>
      <w:r w:rsidR="003E6228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bilaterarnega</w:t>
      </w:r>
      <w:proofErr w:type="spellEnd"/>
      <w:r w:rsidR="003E6228"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 sporazuma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>.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Pogoj za 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>mobilnost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je izpolnjen in z vseh strani podpisan </w:t>
      </w:r>
      <w:proofErr w:type="spellStart"/>
      <w:r w:rsidRPr="002F231B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2F231B">
        <w:rPr>
          <w:rFonts w:ascii="Source Sans Pro" w:hAnsi="Source Sans Pro"/>
          <w:color w:val="666666"/>
          <w:bdr w:val="none" w:sz="0" w:space="0" w:color="auto" w:frame="1"/>
        </w:rPr>
        <w:t>+ Sporazum za mobilnost osebja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(STT/STA)</w:t>
      </w:r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in </w:t>
      </w:r>
      <w:proofErr w:type="spellStart"/>
      <w:r w:rsidR="00086C2A">
        <w:rPr>
          <w:rFonts w:ascii="Source Sans Pro" w:hAnsi="Source Sans Pro"/>
          <w:color w:val="666666"/>
          <w:bdr w:val="none" w:sz="0" w:space="0" w:color="auto" w:frame="1"/>
        </w:rPr>
        <w:t>bilaterarni</w:t>
      </w:r>
      <w:proofErr w:type="spellEnd"/>
      <w:r w:rsidR="00086C2A">
        <w:rPr>
          <w:rFonts w:ascii="Source Sans Pro" w:hAnsi="Source Sans Pro"/>
          <w:color w:val="666666"/>
          <w:bdr w:val="none" w:sz="0" w:space="0" w:color="auto" w:frame="1"/>
        </w:rPr>
        <w:t xml:space="preserve"> sporazum pri STA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>, ki ga zaposleni pr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edloži </w:t>
      </w:r>
      <w:proofErr w:type="spellStart"/>
      <w:r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>
        <w:rPr>
          <w:rFonts w:ascii="Source Sans Pro" w:hAnsi="Source Sans Pro"/>
          <w:color w:val="666666"/>
          <w:bdr w:val="none" w:sz="0" w:space="0" w:color="auto" w:frame="1"/>
        </w:rPr>
        <w:t>* koordinatorici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>. O ustreznosti vsebine usposabljanja in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 o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odobritvi odloči odgovorna oseba s podpisom </w:t>
      </w:r>
      <w:proofErr w:type="spellStart"/>
      <w:r w:rsidRPr="002F231B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2F231B">
        <w:rPr>
          <w:rFonts w:ascii="Source Sans Pro" w:hAnsi="Source Sans Pro"/>
          <w:color w:val="666666"/>
          <w:bdr w:val="none" w:sz="0" w:space="0" w:color="auto" w:frame="1"/>
        </w:rPr>
        <w:t>+ Sporazuma za mobilnost osebja.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 xml:space="preserve"> Po podpisu Sporazuma </w:t>
      </w:r>
      <w:proofErr w:type="spellStart"/>
      <w:r w:rsidR="000B4F08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="000B4F08">
        <w:rPr>
          <w:rFonts w:ascii="Source Sans Pro" w:hAnsi="Source Sans Pro"/>
          <w:color w:val="666666"/>
          <w:bdr w:val="none" w:sz="0" w:space="0" w:color="auto" w:frame="1"/>
        </w:rPr>
        <w:t xml:space="preserve">+ koordinatorica 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posreduje 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udeležencu mobilnosti 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navodila 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>za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oddaj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>o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>ostalih dokumentov</w:t>
      </w:r>
      <w:r w:rsidR="00574D7A">
        <w:rPr>
          <w:rFonts w:ascii="Source Sans Pro" w:hAnsi="Source Sans Pro"/>
          <w:color w:val="666666"/>
          <w:bdr w:val="none" w:sz="0" w:space="0" w:color="auto" w:frame="1"/>
        </w:rPr>
        <w:t xml:space="preserve"> (zavarovanje)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>,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 o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 xml:space="preserve"> podpisu sporazuma</w:t>
      </w:r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 za </w:t>
      </w:r>
      <w:proofErr w:type="spellStart"/>
      <w:r w:rsidRPr="002F231B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2F231B">
        <w:rPr>
          <w:rFonts w:ascii="Source Sans Pro" w:hAnsi="Source Sans Pro"/>
          <w:color w:val="666666"/>
          <w:bdr w:val="none" w:sz="0" w:space="0" w:color="auto" w:frame="1"/>
        </w:rPr>
        <w:t xml:space="preserve">+ dotacijo, 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 xml:space="preserve">ter 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o njegovih 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>pravicah in obveznostih</w:t>
      </w:r>
      <w:r w:rsidR="003E6228">
        <w:rPr>
          <w:rFonts w:ascii="Source Sans Pro" w:hAnsi="Source Sans Pro"/>
          <w:color w:val="666666"/>
          <w:bdr w:val="none" w:sz="0" w:space="0" w:color="auto" w:frame="1"/>
        </w:rPr>
        <w:t xml:space="preserve"> (praviloma na sestanku)</w:t>
      </w:r>
      <w:r w:rsidR="000B4F08">
        <w:rPr>
          <w:rFonts w:ascii="Source Sans Pro" w:hAnsi="Source Sans Pro"/>
          <w:color w:val="666666"/>
          <w:bdr w:val="none" w:sz="0" w:space="0" w:color="auto" w:frame="1"/>
        </w:rPr>
        <w:t xml:space="preserve">. </w:t>
      </w:r>
    </w:p>
    <w:p w14:paraId="042D17F4" w14:textId="77777777" w:rsidR="00167B6A" w:rsidRPr="00BE3EAA" w:rsidRDefault="00167B6A" w:rsidP="00167B6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171717" w:themeColor="background2" w:themeShade="1A"/>
          <w:bdr w:val="none" w:sz="0" w:space="0" w:color="auto" w:frame="1"/>
        </w:rPr>
      </w:pP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Po izvedbi mobilnosti </w:t>
      </w:r>
    </w:p>
    <w:p w14:paraId="0617F795" w14:textId="36AEFDED" w:rsidR="00167B6A" w:rsidRPr="00167B6A" w:rsidRDefault="00167B6A" w:rsidP="00167B6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Najkasneje v roku </w:t>
      </w:r>
      <w:r>
        <w:rPr>
          <w:rFonts w:ascii="Source Sans Pro" w:hAnsi="Source Sans Pro"/>
          <w:color w:val="666666"/>
          <w:bdr w:val="none" w:sz="0" w:space="0" w:color="auto" w:frame="1"/>
        </w:rPr>
        <w:t>7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dni po zaključku mobilnosti zaposleni, ki mu je bilo sofinanciranje odobreno, </w:t>
      </w:r>
      <w:r>
        <w:rPr>
          <w:rFonts w:ascii="Source Sans Pro" w:hAnsi="Source Sans Pro"/>
          <w:color w:val="666666"/>
          <w:bdr w:val="none" w:sz="0" w:space="0" w:color="auto" w:frame="1"/>
        </w:rPr>
        <w:t>koordinatorici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odda zaključno dokumentacijo:</w:t>
      </w:r>
    </w:p>
    <w:p w14:paraId="6081CED1" w14:textId="0A0E6AFA" w:rsidR="00167B6A" w:rsidRPr="00167B6A" w:rsidRDefault="00167B6A" w:rsidP="00D2426C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Potrdilo o izvedeni </w:t>
      </w:r>
      <w:proofErr w:type="spellStart"/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Erasmus</w:t>
      </w:r>
      <w:proofErr w:type="spellEnd"/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+ mobilnosti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(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Letter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of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confirmation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for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+ 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mobility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>)</w:t>
      </w:r>
      <w:r>
        <w:rPr>
          <w:rFonts w:ascii="Source Sans Pro" w:hAnsi="Source Sans Pro"/>
          <w:color w:val="666666"/>
          <w:bdr w:val="none" w:sz="0" w:space="0" w:color="auto" w:frame="1"/>
        </w:rPr>
        <w:t xml:space="preserve"> z vsemi ključnimi podatki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. </w:t>
      </w:r>
    </w:p>
    <w:p w14:paraId="6EE810E6" w14:textId="662ABFED" w:rsidR="00167B6A" w:rsidRPr="00167B6A" w:rsidRDefault="00167B6A" w:rsidP="00D2426C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Obrazec upravičenih stroškov za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+ mobilnost, potrjen s strani </w:t>
      </w:r>
      <w:r>
        <w:rPr>
          <w:rFonts w:ascii="Source Sans Pro" w:hAnsi="Source Sans Pro"/>
          <w:color w:val="666666"/>
          <w:bdr w:val="none" w:sz="0" w:space="0" w:color="auto" w:frame="1"/>
        </w:rPr>
        <w:t>računovodstva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. (Originalna dokazila se morajo hraniti </w:t>
      </w:r>
      <w:r>
        <w:rPr>
          <w:rFonts w:ascii="Source Sans Pro" w:hAnsi="Source Sans Pro"/>
          <w:color w:val="666666"/>
          <w:bdr w:val="none" w:sz="0" w:space="0" w:color="auto" w:frame="1"/>
        </w:rPr>
        <w:t>v računovodstvu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še 5 let po prejemu končnega nakazila).</w:t>
      </w:r>
    </w:p>
    <w:p w14:paraId="57DD33C0" w14:textId="56CDC925" w:rsidR="00167B6A" w:rsidRPr="00167B6A" w:rsidRDefault="00167B6A" w:rsidP="00D2426C">
      <w:pPr>
        <w:pStyle w:val="Navadensple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Končno poročilo o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>+ mobilnosti (</w:t>
      </w:r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 xml:space="preserve">EU </w:t>
      </w:r>
      <w:proofErr w:type="spellStart"/>
      <w:r w:rsidRPr="00BE3EAA">
        <w:rPr>
          <w:rFonts w:ascii="Source Sans Pro" w:hAnsi="Source Sans Pro"/>
          <w:color w:val="171717" w:themeColor="background2" w:themeShade="1A"/>
          <w:bdr w:val="none" w:sz="0" w:space="0" w:color="auto" w:frame="1"/>
        </w:rPr>
        <w:t>Survey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). Oddaja končnega poročila je pogoj za prejem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+ STT dotacije. Končno poročilo je v času do 14 dni po zaključku mobilnosti poslano </w:t>
      </w:r>
      <w:r w:rsidR="004174B6">
        <w:rPr>
          <w:rFonts w:ascii="Source Sans Pro" w:hAnsi="Source Sans Pro"/>
          <w:color w:val="666666"/>
          <w:bdr w:val="none" w:sz="0" w:space="0" w:color="auto" w:frame="1"/>
        </w:rPr>
        <w:t>osebi, ki je bila na mobilnosti,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s strani Evropske komisije neposredno na elektronski naslov. </w:t>
      </w:r>
      <w:r w:rsidR="004174B6">
        <w:rPr>
          <w:rFonts w:ascii="Source Sans Pro" w:hAnsi="Source Sans Pro"/>
          <w:color w:val="666666"/>
          <w:bdr w:val="none" w:sz="0" w:space="0" w:color="auto" w:frame="1"/>
        </w:rPr>
        <w:t xml:space="preserve">Priloži se </w:t>
      </w:r>
      <w:proofErr w:type="spellStart"/>
      <w:r w:rsidR="004174B6">
        <w:rPr>
          <w:rFonts w:ascii="Source Sans Pro" w:hAnsi="Source Sans Pro"/>
          <w:color w:val="666666"/>
          <w:bdr w:val="none" w:sz="0" w:space="0" w:color="auto" w:frame="1"/>
        </w:rPr>
        <w:t>pdf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izpis (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pdf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datoteko).</w:t>
      </w:r>
    </w:p>
    <w:p w14:paraId="39DD8C40" w14:textId="437C479C" w:rsidR="00167B6A" w:rsidRDefault="00167B6A" w:rsidP="00167B6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Po oddaji končne dokumentacije se obračuna končna višina </w:t>
      </w:r>
      <w:proofErr w:type="spellStart"/>
      <w:r w:rsidRPr="00167B6A">
        <w:rPr>
          <w:rFonts w:ascii="Source Sans Pro" w:hAnsi="Source Sans Pro"/>
          <w:color w:val="666666"/>
          <w:bdr w:val="none" w:sz="0" w:space="0" w:color="auto" w:frame="1"/>
        </w:rPr>
        <w:t>Erasmus</w:t>
      </w:r>
      <w:proofErr w:type="spellEnd"/>
      <w:r w:rsidRPr="00167B6A">
        <w:rPr>
          <w:rFonts w:ascii="Source Sans Pro" w:hAnsi="Source Sans Pro"/>
          <w:color w:val="666666"/>
          <w:bdr w:val="none" w:sz="0" w:space="0" w:color="auto" w:frame="1"/>
        </w:rPr>
        <w:t>+ dotacij</w:t>
      </w:r>
      <w:r w:rsidR="00D2426C">
        <w:rPr>
          <w:rFonts w:ascii="Source Sans Pro" w:hAnsi="Source Sans Pro"/>
          <w:color w:val="666666"/>
          <w:bdr w:val="none" w:sz="0" w:space="0" w:color="auto" w:frame="1"/>
        </w:rPr>
        <w:t>e, pred tem se izplača akontacija dotacije. Če se izkaže, da so nastali nižji stroški mobilnosti oziroma so bila kršena pravila mobilnosti, je potrebno akontacijo deloma ali v celoti vrniti.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 xml:space="preserve"> Izplačilo dotacije bo opravljeno predvidoma v 30 dneh po prejemu in odobritvi vseh dokumentov, zahtevanih s strani </w:t>
      </w:r>
      <w:r w:rsidR="00D2426C">
        <w:rPr>
          <w:rFonts w:ascii="Source Sans Pro" w:hAnsi="Source Sans Pro"/>
          <w:color w:val="666666"/>
          <w:bdr w:val="none" w:sz="0" w:space="0" w:color="auto" w:frame="1"/>
        </w:rPr>
        <w:t>višje strokovne šole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>.</w:t>
      </w:r>
      <w:r w:rsidR="00D2426C">
        <w:rPr>
          <w:rFonts w:ascii="Source Sans Pro" w:hAnsi="Source Sans Pro"/>
          <w:color w:val="666666"/>
          <w:bdr w:val="none" w:sz="0" w:space="0" w:color="auto" w:frame="1"/>
        </w:rPr>
        <w:t xml:space="preserve"> Višja šola </w:t>
      </w:r>
      <w:r w:rsidRPr="00167B6A">
        <w:rPr>
          <w:rFonts w:ascii="Source Sans Pro" w:hAnsi="Source Sans Pro"/>
          <w:color w:val="666666"/>
          <w:bdr w:val="none" w:sz="0" w:space="0" w:color="auto" w:frame="1"/>
        </w:rPr>
        <w:t>je dolžna izplačati samo sredstva, ki jih prejme od Nacionalne agencije.</w:t>
      </w:r>
    </w:p>
    <w:p w14:paraId="11D41134" w14:textId="32A0DF33" w:rsidR="004174B6" w:rsidRDefault="004174B6" w:rsidP="00167B6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4174B6">
        <w:rPr>
          <w:rFonts w:ascii="Source Sans Pro" w:hAnsi="Source Sans Pro"/>
          <w:color w:val="666666"/>
          <w:bdr w:val="none" w:sz="0" w:space="0" w:color="auto" w:frame="1"/>
        </w:rPr>
        <w:t>Višja šola si pridružuje pravico, da v primeru spremenjenih finančnih pogojev ali izrednih pogojev oz. pojava višje sile spremeni oz. dopolni pogoje financiranja in roke upravičenosti razpisa, ki jih lahko opravi kadar koli. O vseh spremembah in novostih bo izvajalec obveščal z objavami na spletnem mestu Višje strokovne šole.</w:t>
      </w:r>
    </w:p>
    <w:p w14:paraId="73529B52" w14:textId="40EFDAA3" w:rsidR="00D2426C" w:rsidRPr="00167B6A" w:rsidRDefault="004174B6" w:rsidP="00167B6A">
      <w:pPr>
        <w:pStyle w:val="Navadensplet"/>
        <w:shd w:val="clear" w:color="auto" w:fill="FFFFFF"/>
        <w:spacing w:after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>
        <w:rPr>
          <w:rFonts w:ascii="Source Sans Pro" w:hAnsi="Source Sans Pro"/>
          <w:color w:val="666666"/>
          <w:bdr w:val="none" w:sz="0" w:space="0" w:color="auto" w:frame="1"/>
        </w:rPr>
        <w:t xml:space="preserve">Slovenj Gradec, </w:t>
      </w:r>
      <w:r w:rsidR="00494546">
        <w:rPr>
          <w:rFonts w:ascii="Source Sans Pro" w:hAnsi="Source Sans Pro"/>
          <w:color w:val="666666"/>
          <w:bdr w:val="none" w:sz="0" w:space="0" w:color="auto" w:frame="1"/>
        </w:rPr>
        <w:t>30</w:t>
      </w:r>
      <w:r>
        <w:rPr>
          <w:rFonts w:ascii="Source Sans Pro" w:hAnsi="Source Sans Pro"/>
          <w:color w:val="666666"/>
          <w:bdr w:val="none" w:sz="0" w:space="0" w:color="auto" w:frame="1"/>
        </w:rPr>
        <w:t>. avgust 2024</w:t>
      </w:r>
    </w:p>
    <w:p w14:paraId="5B7FD60E" w14:textId="77777777" w:rsidR="004174B6" w:rsidRDefault="004174B6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p w14:paraId="2BAF6ACD" w14:textId="2BE21AFB" w:rsidR="004174B6" w:rsidRDefault="0010602F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  <w:r w:rsidRPr="0010602F">
        <w:rPr>
          <w:rFonts w:ascii="Source Sans Pro" w:hAnsi="Source Sans Pro"/>
          <w:color w:val="666666"/>
          <w:bdr w:val="none" w:sz="0" w:space="0" w:color="auto" w:frame="1"/>
        </w:rPr>
        <w:t>V</w:t>
      </w: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so zainteresirano pedagoško in nepedagoško osebje, ki dela na Višji strokovni šoli obveščam, da 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je objavljen razpis za prijavo na </w:t>
      </w:r>
      <w:proofErr w:type="spellStart"/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Erasmus</w:t>
      </w:r>
      <w:proofErr w:type="spellEnd"/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+ mobilnost za usposabljanje ali poučevanje ali BIP</w:t>
      </w:r>
      <w:r w:rsidR="00494546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na naslovu  </w:t>
      </w:r>
      <w:hyperlink r:id="rId5" w:history="1">
        <w:r w:rsidR="00494546" w:rsidRPr="009A397F">
          <w:rPr>
            <w:rStyle w:val="Hiperpovezava"/>
            <w:rFonts w:ascii="Source Sans Pro" w:hAnsi="Source Sans Pro"/>
            <w:b/>
            <w:bCs/>
            <w:bdr w:val="none" w:sz="0" w:space="0" w:color="auto" w:frame="1"/>
          </w:rPr>
          <w:t>https://ucilnice.sc-sg.si/course/section.php?id=1332</w:t>
        </w:r>
      </w:hyperlink>
      <w:r w:rsidR="00494546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 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. Prijavite se tako, da </w:t>
      </w: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i</w:t>
      </w:r>
      <w:r w:rsidR="00386318">
        <w:rPr>
          <w:rFonts w:ascii="Source Sans Pro" w:hAnsi="Source Sans Pro"/>
          <w:b/>
          <w:bCs/>
          <w:color w:val="666666"/>
          <w:bdr w:val="none" w:sz="0" w:space="0" w:color="auto" w:frame="1"/>
        </w:rPr>
        <w:t>zpolni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te</w:t>
      </w:r>
      <w:r w:rsidR="00386318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podatke </w:t>
      </w: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v </w:t>
      </w:r>
      <w:r w:rsidR="00386318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>prijavnici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.</w:t>
      </w:r>
    </w:p>
    <w:p w14:paraId="3B50132C" w14:textId="77777777" w:rsidR="004174B6" w:rsidRDefault="004174B6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b/>
          <w:bCs/>
          <w:color w:val="666666"/>
          <w:bdr w:val="none" w:sz="0" w:space="0" w:color="auto" w:frame="1"/>
        </w:rPr>
      </w:pPr>
    </w:p>
    <w:p w14:paraId="30756D80" w14:textId="77777777" w:rsidR="004174B6" w:rsidRDefault="0010602F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>Prijavo </w:t>
      </w:r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naložite v spletni učilnici </w:t>
      </w:r>
      <w:proofErr w:type="spellStart"/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Erasmus</w:t>
      </w:r>
      <w:proofErr w:type="spellEnd"/>
      <w:r w:rsidR="004174B6">
        <w:rPr>
          <w:rFonts w:ascii="Source Sans Pro" w:hAnsi="Source Sans Pro"/>
          <w:b/>
          <w:bCs/>
          <w:color w:val="666666"/>
          <w:bdr w:val="none" w:sz="0" w:space="0" w:color="auto" w:frame="1"/>
        </w:rPr>
        <w:t>+ ali pošljite na</w:t>
      </w: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e-naslov </w:t>
      </w:r>
      <w:hyperlink r:id="rId6" w:history="1">
        <w:r w:rsidRPr="0010602F">
          <w:rPr>
            <w:rStyle w:val="Hiperpovezava"/>
            <w:rFonts w:ascii="Source Sans Pro" w:hAnsi="Source Sans Pro"/>
            <w:b/>
            <w:bCs/>
            <w:color w:val="EDB059"/>
            <w:bdr w:val="none" w:sz="0" w:space="0" w:color="auto" w:frame="1"/>
          </w:rPr>
          <w:t>dora.najrajter@sc-sg.si</w:t>
        </w:r>
      </w:hyperlink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, najkasneje do 15. 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>septembra</w:t>
      </w:r>
      <w:r w:rsidRPr="0010602F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202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>4</w:t>
      </w:r>
      <w:r w:rsidR="00BA49ED">
        <w:rPr>
          <w:rFonts w:ascii="Source Sans Pro" w:hAnsi="Source Sans Pro"/>
          <w:b/>
          <w:bCs/>
          <w:color w:val="666666"/>
          <w:bdr w:val="none" w:sz="0" w:space="0" w:color="auto" w:frame="1"/>
        </w:rPr>
        <w:t>.</w:t>
      </w:r>
      <w:r w:rsidR="003726AB">
        <w:rPr>
          <w:rFonts w:ascii="Source Sans Pro" w:hAnsi="Source Sans Pro"/>
          <w:b/>
          <w:bCs/>
          <w:color w:val="666666"/>
          <w:bdr w:val="none" w:sz="0" w:space="0" w:color="auto" w:frame="1"/>
        </w:rPr>
        <w:t xml:space="preserve"> 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> </w:t>
      </w:r>
    </w:p>
    <w:p w14:paraId="1B0C366A" w14:textId="09FC55D4" w:rsidR="00BA49ED" w:rsidRDefault="0010602F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V primeru, da bo prijav več kot odobrenih mest, bomo izvedli postopek izbora v  skladu s kriteriji iz Institucionalnega načrta Višje strokovne šole Slovenj Gradec. Za vse </w:t>
      </w:r>
      <w:r w:rsidR="00BA49ED">
        <w:rPr>
          <w:rFonts w:ascii="Source Sans Pro" w:hAnsi="Source Sans Pro"/>
          <w:color w:val="666666"/>
          <w:bdr w:val="none" w:sz="0" w:space="0" w:color="auto" w:frame="1"/>
        </w:rPr>
        <w:t>prijavitelje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 mobilnosti bo</w:t>
      </w:r>
      <w:r w:rsidR="00BA49ED">
        <w:rPr>
          <w:rFonts w:ascii="Source Sans Pro" w:hAnsi="Source Sans Pro"/>
          <w:color w:val="666666"/>
          <w:bdr w:val="none" w:sz="0" w:space="0" w:color="auto" w:frame="1"/>
        </w:rPr>
        <w:t>do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 organizira</w:t>
      </w:r>
      <w:r w:rsidR="00BA49ED">
        <w:rPr>
          <w:rFonts w:ascii="Source Sans Pro" w:hAnsi="Source Sans Pro"/>
          <w:color w:val="666666"/>
          <w:bdr w:val="none" w:sz="0" w:space="0" w:color="auto" w:frame="1"/>
        </w:rPr>
        <w:t>ne</w:t>
      </w:r>
      <w:r w:rsidRPr="0010602F">
        <w:rPr>
          <w:rFonts w:ascii="Source Sans Pro" w:hAnsi="Source Sans Pro"/>
          <w:color w:val="666666"/>
          <w:bdr w:val="none" w:sz="0" w:space="0" w:color="auto" w:frame="1"/>
        </w:rPr>
        <w:t xml:space="preserve"> nadaljnje pripravljane aktivnosti. </w:t>
      </w:r>
    </w:p>
    <w:p w14:paraId="410F6F37" w14:textId="77777777" w:rsidR="00BA49ED" w:rsidRDefault="00BA49ED" w:rsidP="0010602F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66666"/>
          <w:bdr w:val="none" w:sz="0" w:space="0" w:color="auto" w:frame="1"/>
        </w:rPr>
      </w:pPr>
    </w:p>
    <w:sectPr w:rsidR="00BA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211"/>
    <w:multiLevelType w:val="hybridMultilevel"/>
    <w:tmpl w:val="4ED0FC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2F5B"/>
    <w:multiLevelType w:val="hybridMultilevel"/>
    <w:tmpl w:val="EDDCD748"/>
    <w:lvl w:ilvl="0" w:tplc="90EE7B34"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50259"/>
    <w:multiLevelType w:val="hybridMultilevel"/>
    <w:tmpl w:val="A11A0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3B3"/>
    <w:multiLevelType w:val="hybridMultilevel"/>
    <w:tmpl w:val="10FE1C9E"/>
    <w:lvl w:ilvl="0" w:tplc="90EE7B3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813"/>
    <w:multiLevelType w:val="hybridMultilevel"/>
    <w:tmpl w:val="FB24516E"/>
    <w:lvl w:ilvl="0" w:tplc="90EE7B3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2F"/>
    <w:rsid w:val="00086C2A"/>
    <w:rsid w:val="000B4F08"/>
    <w:rsid w:val="000E49B9"/>
    <w:rsid w:val="0010602F"/>
    <w:rsid w:val="00167B6A"/>
    <w:rsid w:val="002F231B"/>
    <w:rsid w:val="003726AB"/>
    <w:rsid w:val="00386318"/>
    <w:rsid w:val="003E6228"/>
    <w:rsid w:val="004174B6"/>
    <w:rsid w:val="00482019"/>
    <w:rsid w:val="00494546"/>
    <w:rsid w:val="00540D67"/>
    <w:rsid w:val="00574D7A"/>
    <w:rsid w:val="0079605F"/>
    <w:rsid w:val="007970B3"/>
    <w:rsid w:val="009856CE"/>
    <w:rsid w:val="009F07BA"/>
    <w:rsid w:val="00BA38E4"/>
    <w:rsid w:val="00BA49ED"/>
    <w:rsid w:val="00BE3EAA"/>
    <w:rsid w:val="00C63332"/>
    <w:rsid w:val="00D2426C"/>
    <w:rsid w:val="00F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C3F"/>
  <w15:chartTrackingRefBased/>
  <w15:docId w15:val="{2F0ABC2A-C9F0-49A5-8977-F9E8599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0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0602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ja.ajtnik@sc-sg.si" TargetMode="External"/><Relationship Id="rId5" Type="http://schemas.openxmlformats.org/officeDocument/2006/relationships/hyperlink" Target="https://ucilnice.sc-sg.si/course/section.php?id=1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2024-08-29T08:06:00Z</dcterms:created>
  <dcterms:modified xsi:type="dcterms:W3CDTF">2024-08-29T10:10:00Z</dcterms:modified>
</cp:coreProperties>
</file>